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B" w:rsidRPr="000A034D" w:rsidRDefault="00B5441B" w:rsidP="00C417E8">
      <w:pPr>
        <w:spacing w:after="0" w:line="240" w:lineRule="auto"/>
        <w:rPr>
          <w:rFonts w:ascii="Times New Roman" w:eastAsia="Times New Roman" w:hAnsi="Times New Roman" w:cs="Times New Roman"/>
          <w:lang w:eastAsia="nl-NL"/>
        </w:rPr>
      </w:pPr>
    </w:p>
    <w:p w:rsidR="00B5441B" w:rsidRPr="000A034D" w:rsidRDefault="00ED3439" w:rsidP="00C417E8">
      <w:pPr>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noProof/>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172.75pt;height:64.85pt;z-index:251658240;visibility:visible;mso-wrap-edited:f">
            <v:imagedata r:id="rId5" o:title=""/>
            <w10:wrap type="topAndBottom"/>
          </v:shape>
          <o:OLEObject Type="Embed" ProgID="Word.Picture.8" ShapeID="_x0000_s1026" DrawAspect="Content" ObjectID="_1553584334" r:id="rId6"/>
        </w:object>
      </w:r>
    </w:p>
    <w:p w:rsidR="00B5441B" w:rsidRPr="000A034D" w:rsidRDefault="00B5441B" w:rsidP="00C417E8">
      <w:pPr>
        <w:tabs>
          <w:tab w:val="left" w:pos="2835"/>
        </w:tabs>
        <w:spacing w:after="0" w:line="240" w:lineRule="auto"/>
        <w:jc w:val="center"/>
        <w:rPr>
          <w:rFonts w:ascii="Times New Roman" w:eastAsia="Times New Roman" w:hAnsi="Times New Roman" w:cs="Times New Roman"/>
          <w:b/>
          <w:u w:val="single"/>
          <w:lang w:eastAsia="nl-NL"/>
        </w:rPr>
      </w:pPr>
      <w:r w:rsidRPr="000A034D">
        <w:rPr>
          <w:rFonts w:ascii="Times New Roman" w:eastAsia="Times New Roman" w:hAnsi="Times New Roman" w:cs="Times New Roman"/>
          <w:b/>
          <w:u w:val="single"/>
          <w:lang w:eastAsia="nl-NL"/>
        </w:rPr>
        <w:t xml:space="preserve">VERSLAG OPENBARE ZITTING – OCMW-RAAD </w:t>
      </w:r>
      <w:r w:rsidR="00AE1B57" w:rsidRPr="000A034D">
        <w:rPr>
          <w:rFonts w:ascii="Times New Roman" w:eastAsia="Times New Roman" w:hAnsi="Times New Roman" w:cs="Times New Roman"/>
          <w:b/>
          <w:u w:val="single"/>
          <w:lang w:eastAsia="nl-NL"/>
        </w:rPr>
        <w:t>22 FEBRUARI</w:t>
      </w:r>
      <w:r w:rsidR="00AD090F" w:rsidRPr="000A034D">
        <w:rPr>
          <w:rFonts w:ascii="Times New Roman" w:eastAsia="Times New Roman" w:hAnsi="Times New Roman" w:cs="Times New Roman"/>
          <w:b/>
          <w:u w:val="single"/>
          <w:lang w:eastAsia="nl-NL"/>
        </w:rPr>
        <w:t xml:space="preserve"> </w:t>
      </w:r>
      <w:r w:rsidR="00AD0463" w:rsidRPr="000A034D">
        <w:rPr>
          <w:rFonts w:ascii="Times New Roman" w:eastAsia="Times New Roman" w:hAnsi="Times New Roman" w:cs="Times New Roman"/>
          <w:b/>
          <w:snapToGrid w:val="0"/>
          <w:u w:val="single"/>
          <w:lang w:val="nl-NL" w:eastAsia="nl-NL"/>
        </w:rPr>
        <w:t>201</w:t>
      </w:r>
      <w:r w:rsidR="003B2A7B" w:rsidRPr="000A034D">
        <w:rPr>
          <w:rFonts w:ascii="Times New Roman" w:eastAsia="Times New Roman" w:hAnsi="Times New Roman" w:cs="Times New Roman"/>
          <w:b/>
          <w:snapToGrid w:val="0"/>
          <w:u w:val="single"/>
          <w:lang w:val="nl-NL" w:eastAsia="nl-NL"/>
        </w:rPr>
        <w:t>7</w:t>
      </w:r>
    </w:p>
    <w:p w:rsidR="00B42769" w:rsidRPr="000A034D" w:rsidRDefault="00B42769" w:rsidP="00C417E8">
      <w:pPr>
        <w:tabs>
          <w:tab w:val="left" w:pos="2835"/>
        </w:tabs>
        <w:spacing w:after="0" w:line="240" w:lineRule="auto"/>
        <w:rPr>
          <w:rFonts w:ascii="Times New Roman" w:eastAsia="Times New Roman" w:hAnsi="Times New Roman" w:cs="Times New Roman"/>
          <w:lang w:eastAsia="nl-NL"/>
        </w:rPr>
      </w:pPr>
    </w:p>
    <w:p w:rsidR="00A840A2" w:rsidRPr="000A034D" w:rsidRDefault="00A840A2" w:rsidP="00C417E8">
      <w:pPr>
        <w:widowControl w:val="0"/>
        <w:tabs>
          <w:tab w:val="left" w:pos="1701"/>
          <w:tab w:val="left" w:pos="2977"/>
          <w:tab w:val="left" w:pos="3969"/>
          <w:tab w:val="left" w:pos="5387"/>
        </w:tabs>
        <w:spacing w:after="0" w:line="240" w:lineRule="auto"/>
        <w:ind w:left="1701" w:hanging="1701"/>
        <w:rPr>
          <w:rFonts w:ascii="Times New Roman" w:eastAsia="Times New Roman" w:hAnsi="Times New Roman" w:cs="Times New Roman"/>
          <w:b/>
          <w:i/>
          <w:lang w:eastAsia="nl-NL"/>
        </w:rPr>
      </w:pPr>
      <w:r w:rsidRPr="000A034D">
        <w:rPr>
          <w:rFonts w:ascii="Times New Roman" w:eastAsia="Times New Roman" w:hAnsi="Times New Roman" w:cs="Times New Roman"/>
          <w:b/>
          <w:i/>
          <w:lang w:eastAsia="nl-NL"/>
        </w:rPr>
        <w:t>Aanwezig:</w:t>
      </w:r>
      <w:r w:rsidRPr="000A034D">
        <w:rPr>
          <w:rFonts w:ascii="Times New Roman" w:eastAsia="Times New Roman" w:hAnsi="Times New Roman" w:cs="Times New Roman"/>
          <w:lang w:eastAsia="nl-NL"/>
        </w:rPr>
        <w:t xml:space="preserve"> </w:t>
      </w:r>
      <w:r w:rsidRPr="000A034D">
        <w:rPr>
          <w:rFonts w:ascii="Times New Roman" w:eastAsia="Times New Roman" w:hAnsi="Times New Roman" w:cs="Times New Roman"/>
          <w:lang w:eastAsia="nl-NL"/>
        </w:rPr>
        <w:tab/>
      </w:r>
      <w:r w:rsidRPr="000A034D">
        <w:rPr>
          <w:rFonts w:ascii="Times New Roman" w:eastAsia="Times New Roman" w:hAnsi="Times New Roman" w:cs="Times New Roman"/>
          <w:i/>
          <w:lang w:eastAsia="nl-NL"/>
        </w:rPr>
        <w:t>VANDEBURIE R.; V</w:t>
      </w:r>
      <w:r w:rsidRPr="000A034D">
        <w:rPr>
          <w:rFonts w:ascii="Times New Roman" w:eastAsia="Times New Roman" w:hAnsi="Times New Roman" w:cs="Times New Roman"/>
          <w:b/>
          <w:i/>
          <w:lang w:eastAsia="nl-NL"/>
        </w:rPr>
        <w:t>oorzitter dd.</w:t>
      </w:r>
    </w:p>
    <w:p w:rsidR="00A840A2" w:rsidRPr="000A034D" w:rsidRDefault="00A840A2" w:rsidP="00C417E8">
      <w:pPr>
        <w:widowControl w:val="0"/>
        <w:tabs>
          <w:tab w:val="left" w:pos="1701"/>
          <w:tab w:val="left" w:pos="3119"/>
          <w:tab w:val="left" w:pos="3969"/>
          <w:tab w:val="left" w:pos="4536"/>
        </w:tabs>
        <w:spacing w:after="0" w:line="240" w:lineRule="auto"/>
        <w:ind w:left="1701" w:hanging="1701"/>
        <w:rPr>
          <w:rFonts w:ascii="Times New Roman" w:eastAsia="Times New Roman" w:hAnsi="Times New Roman" w:cs="Times New Roman"/>
          <w:i/>
          <w:lang w:eastAsia="nl-NL"/>
        </w:rPr>
      </w:pPr>
      <w:r w:rsidRPr="000A034D">
        <w:rPr>
          <w:rFonts w:ascii="Times New Roman" w:eastAsia="Times New Roman" w:hAnsi="Times New Roman" w:cs="Times New Roman"/>
          <w:i/>
          <w:lang w:eastAsia="nl-NL"/>
        </w:rPr>
        <w:tab/>
      </w:r>
    </w:p>
    <w:p w:rsidR="00A840A2" w:rsidRPr="000A034D" w:rsidRDefault="00A840A2" w:rsidP="00C417E8">
      <w:pPr>
        <w:widowControl w:val="0"/>
        <w:tabs>
          <w:tab w:val="left" w:pos="1701"/>
          <w:tab w:val="left" w:pos="3969"/>
          <w:tab w:val="left" w:pos="4536"/>
        </w:tabs>
        <w:spacing w:after="0" w:line="240" w:lineRule="auto"/>
        <w:ind w:left="1701" w:hanging="1701"/>
        <w:rPr>
          <w:rFonts w:ascii="Times New Roman" w:eastAsia="Times New Roman" w:hAnsi="Times New Roman" w:cs="Times New Roman"/>
          <w:b/>
          <w:i/>
          <w:lang w:eastAsia="nl-NL"/>
        </w:rPr>
      </w:pPr>
      <w:r w:rsidRPr="000A034D">
        <w:rPr>
          <w:rFonts w:ascii="Times New Roman" w:eastAsia="Times New Roman" w:hAnsi="Times New Roman" w:cs="Times New Roman"/>
          <w:i/>
          <w:lang w:eastAsia="nl-NL"/>
        </w:rPr>
        <w:tab/>
        <w:t xml:space="preserve">DECROIX S., DEFLO J., DE PAEPE R., LOTTIN D., PLATTEAU M., SUPPLY L., VAN BRANTEGHEM K., </w:t>
      </w:r>
      <w:r w:rsidRPr="000A034D">
        <w:rPr>
          <w:rFonts w:ascii="Times New Roman" w:eastAsia="Times New Roman" w:hAnsi="Times New Roman" w:cs="Times New Roman"/>
          <w:b/>
          <w:i/>
          <w:lang w:eastAsia="nl-NL"/>
        </w:rPr>
        <w:t>Leden</w:t>
      </w:r>
    </w:p>
    <w:p w:rsidR="00A840A2" w:rsidRPr="000A034D" w:rsidRDefault="00A840A2" w:rsidP="00C417E8">
      <w:pPr>
        <w:widowControl w:val="0"/>
        <w:tabs>
          <w:tab w:val="left" w:pos="1701"/>
          <w:tab w:val="left" w:pos="3119"/>
          <w:tab w:val="left" w:pos="3969"/>
          <w:tab w:val="left" w:pos="4536"/>
        </w:tabs>
        <w:spacing w:after="0" w:line="240" w:lineRule="auto"/>
        <w:ind w:left="1701" w:hanging="1701"/>
        <w:rPr>
          <w:rFonts w:ascii="Times New Roman" w:eastAsia="Times New Roman" w:hAnsi="Times New Roman" w:cs="Times New Roman"/>
          <w:b/>
          <w:i/>
          <w:lang w:eastAsia="nl-NL"/>
        </w:rPr>
      </w:pPr>
    </w:p>
    <w:p w:rsidR="00A840A2" w:rsidRPr="000A034D" w:rsidRDefault="00A840A2" w:rsidP="00C417E8">
      <w:pPr>
        <w:widowControl w:val="0"/>
        <w:tabs>
          <w:tab w:val="left" w:pos="1701"/>
          <w:tab w:val="left" w:pos="3969"/>
          <w:tab w:val="left" w:pos="4536"/>
          <w:tab w:val="left" w:pos="5387"/>
        </w:tabs>
        <w:spacing w:after="0" w:line="240" w:lineRule="auto"/>
        <w:ind w:left="1701" w:hanging="1701"/>
        <w:rPr>
          <w:rFonts w:ascii="Times New Roman" w:eastAsia="Times New Roman" w:hAnsi="Times New Roman" w:cs="Times New Roman"/>
          <w:b/>
          <w:i/>
          <w:lang w:eastAsia="nl-NL"/>
        </w:rPr>
      </w:pPr>
      <w:r w:rsidRPr="000A034D">
        <w:rPr>
          <w:rFonts w:ascii="Times New Roman" w:eastAsia="Times New Roman" w:hAnsi="Times New Roman" w:cs="Times New Roman"/>
          <w:b/>
          <w:i/>
          <w:lang w:eastAsia="nl-NL"/>
        </w:rPr>
        <w:tab/>
      </w:r>
      <w:r w:rsidRPr="000A034D">
        <w:rPr>
          <w:rFonts w:ascii="Times New Roman" w:eastAsia="Times New Roman" w:hAnsi="Times New Roman" w:cs="Times New Roman"/>
          <w:i/>
          <w:lang w:eastAsia="nl-NL"/>
        </w:rPr>
        <w:t xml:space="preserve">DEBEURME C., </w:t>
      </w:r>
      <w:r w:rsidRPr="000A034D">
        <w:rPr>
          <w:rFonts w:ascii="Times New Roman" w:eastAsia="Times New Roman" w:hAnsi="Times New Roman" w:cs="Times New Roman"/>
          <w:b/>
          <w:i/>
          <w:lang w:eastAsia="nl-NL"/>
        </w:rPr>
        <w:t>Secretaris</w:t>
      </w:r>
    </w:p>
    <w:p w:rsidR="00A840A2" w:rsidRPr="000A034D" w:rsidRDefault="00A840A2" w:rsidP="00C417E8">
      <w:pPr>
        <w:spacing w:after="0" w:line="240" w:lineRule="auto"/>
        <w:rPr>
          <w:rFonts w:ascii="Times New Roman" w:eastAsia="Times New Roman" w:hAnsi="Times New Roman" w:cs="Times New Roman"/>
          <w:lang w:eastAsia="nl-NL"/>
        </w:rPr>
      </w:pPr>
    </w:p>
    <w:p w:rsidR="00A840A2" w:rsidRPr="000A034D" w:rsidRDefault="00A840A2" w:rsidP="00C417E8">
      <w:pPr>
        <w:widowControl w:val="0"/>
        <w:tabs>
          <w:tab w:val="left" w:pos="1701"/>
          <w:tab w:val="left" w:pos="2977"/>
          <w:tab w:val="left" w:pos="3969"/>
          <w:tab w:val="left" w:pos="5387"/>
        </w:tabs>
        <w:spacing w:after="0" w:line="240" w:lineRule="auto"/>
        <w:ind w:left="1701" w:hanging="1701"/>
        <w:rPr>
          <w:rFonts w:ascii="Times New Roman" w:eastAsia="Times New Roman" w:hAnsi="Times New Roman" w:cs="Times New Roman"/>
          <w:b/>
          <w:i/>
          <w:lang w:eastAsia="nl-NL"/>
        </w:rPr>
      </w:pPr>
      <w:r w:rsidRPr="000A034D">
        <w:rPr>
          <w:rFonts w:ascii="Times New Roman" w:eastAsia="Times New Roman" w:hAnsi="Times New Roman" w:cs="Times New Roman"/>
          <w:b/>
          <w:i/>
          <w:lang w:eastAsia="nl-NL"/>
        </w:rPr>
        <w:t>Verontschuldigd:</w:t>
      </w:r>
      <w:r w:rsidRPr="000A034D">
        <w:rPr>
          <w:rFonts w:ascii="Times New Roman" w:eastAsia="Times New Roman" w:hAnsi="Times New Roman" w:cs="Times New Roman"/>
          <w:lang w:eastAsia="nl-NL"/>
        </w:rPr>
        <w:t xml:space="preserve"> </w:t>
      </w:r>
      <w:r w:rsidRPr="000A034D">
        <w:rPr>
          <w:rFonts w:ascii="Times New Roman" w:eastAsia="Times New Roman" w:hAnsi="Times New Roman" w:cs="Times New Roman"/>
          <w:lang w:eastAsia="nl-NL"/>
        </w:rPr>
        <w:tab/>
      </w:r>
      <w:r w:rsidRPr="000A034D">
        <w:rPr>
          <w:rFonts w:ascii="Times New Roman" w:eastAsia="Times New Roman" w:hAnsi="Times New Roman" w:cs="Times New Roman"/>
          <w:i/>
          <w:lang w:eastAsia="nl-NL"/>
        </w:rPr>
        <w:t>VANDEPUTTE T., V</w:t>
      </w:r>
      <w:r w:rsidRPr="000A034D">
        <w:rPr>
          <w:rFonts w:ascii="Times New Roman" w:eastAsia="Times New Roman" w:hAnsi="Times New Roman" w:cs="Times New Roman"/>
          <w:b/>
          <w:i/>
          <w:lang w:eastAsia="nl-NL"/>
        </w:rPr>
        <w:t xml:space="preserve">oorzitter </w:t>
      </w:r>
    </w:p>
    <w:p w:rsidR="00381010" w:rsidRPr="000A034D" w:rsidRDefault="00381010" w:rsidP="00C417E8">
      <w:pPr>
        <w:spacing w:after="0" w:line="240" w:lineRule="auto"/>
        <w:rPr>
          <w:rFonts w:ascii="Times New Roman" w:eastAsia="Times New Roman" w:hAnsi="Times New Roman" w:cs="Times New Roman"/>
          <w:lang w:eastAsia="nl-NL"/>
        </w:rPr>
      </w:pPr>
    </w:p>
    <w:p w:rsidR="00381010" w:rsidRPr="000A034D" w:rsidRDefault="00381010"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 xml:space="preserve">1. Voorwerp: </w:t>
      </w:r>
      <w:r w:rsidRPr="000A034D">
        <w:rPr>
          <w:rFonts w:ascii="Times New Roman" w:eastAsia="Times New Roman" w:hAnsi="Times New Roman" w:cs="Times New Roman"/>
          <w:lang w:val="nl-NL" w:eastAsia="nl-NL"/>
        </w:rPr>
        <w:tab/>
        <w:t xml:space="preserve">verslag van de zitting van </w:t>
      </w:r>
      <w:r w:rsidR="00AE1B57" w:rsidRPr="000A034D">
        <w:rPr>
          <w:rFonts w:ascii="Times New Roman" w:eastAsia="Times New Roman" w:hAnsi="Times New Roman" w:cs="Times New Roman"/>
          <w:lang w:val="nl-NL" w:eastAsia="nl-NL"/>
        </w:rPr>
        <w:t>25 januari</w:t>
      </w:r>
      <w:r w:rsidR="00A840A2" w:rsidRPr="000A034D">
        <w:rPr>
          <w:rFonts w:ascii="Times New Roman" w:eastAsia="Times New Roman" w:hAnsi="Times New Roman" w:cs="Times New Roman"/>
          <w:lang w:val="nl-NL" w:eastAsia="nl-NL"/>
        </w:rPr>
        <w:t xml:space="preserve"> 2017</w:t>
      </w:r>
    </w:p>
    <w:p w:rsidR="00381010" w:rsidRPr="000A034D" w:rsidRDefault="00381010" w:rsidP="00C417E8">
      <w:pPr>
        <w:spacing w:after="0" w:line="240" w:lineRule="auto"/>
        <w:rPr>
          <w:rFonts w:ascii="Times New Roman" w:eastAsia="Times New Roman" w:hAnsi="Times New Roman" w:cs="Times New Roman"/>
          <w:lang w:val="nl-NL" w:eastAsia="nl-NL"/>
        </w:rPr>
      </w:pPr>
    </w:p>
    <w:p w:rsidR="00381010" w:rsidRPr="000A034D" w:rsidRDefault="00381010" w:rsidP="00C417E8">
      <w:pPr>
        <w:spacing w:after="0" w:line="240" w:lineRule="auto"/>
        <w:rPr>
          <w:rFonts w:ascii="Times New Roman" w:eastAsia="Times New Roman" w:hAnsi="Times New Roman" w:cs="Times New Roman"/>
          <w:snapToGrid w:val="0"/>
          <w:lang w:val="nl-NL" w:eastAsia="nl-NL"/>
        </w:rPr>
      </w:pPr>
      <w:r w:rsidRPr="000A034D">
        <w:rPr>
          <w:rFonts w:ascii="Times New Roman" w:eastAsia="Times New Roman" w:hAnsi="Times New Roman" w:cs="Times New Roman"/>
          <w:snapToGrid w:val="0"/>
          <w:lang w:val="nl-NL" w:eastAsia="nl-NL"/>
        </w:rPr>
        <w:t xml:space="preserve">De raad neemt kennis van het verslag van de openbare zitting van </w:t>
      </w:r>
      <w:r w:rsidR="00AE1B57" w:rsidRPr="000A034D">
        <w:rPr>
          <w:rFonts w:ascii="Times New Roman" w:eastAsia="Times New Roman" w:hAnsi="Times New Roman" w:cs="Times New Roman"/>
          <w:snapToGrid w:val="0"/>
          <w:lang w:val="nl-NL" w:eastAsia="nl-NL"/>
        </w:rPr>
        <w:t>25 januari</w:t>
      </w:r>
      <w:r w:rsidR="00A840A2" w:rsidRPr="000A034D">
        <w:rPr>
          <w:rFonts w:ascii="Times New Roman" w:eastAsia="Times New Roman" w:hAnsi="Times New Roman" w:cs="Times New Roman"/>
          <w:snapToGrid w:val="0"/>
          <w:lang w:val="nl-NL" w:eastAsia="nl-NL"/>
        </w:rPr>
        <w:t xml:space="preserve"> 2017 </w:t>
      </w:r>
      <w:r w:rsidRPr="000A034D">
        <w:rPr>
          <w:rFonts w:ascii="Times New Roman" w:eastAsia="Times New Roman" w:hAnsi="Times New Roman" w:cs="Times New Roman"/>
          <w:snapToGrid w:val="0"/>
          <w:lang w:val="nl-NL" w:eastAsia="nl-NL"/>
        </w:rPr>
        <w:t xml:space="preserve">en keurt het goed. </w:t>
      </w:r>
    </w:p>
    <w:p w:rsidR="00381010" w:rsidRPr="000A034D" w:rsidRDefault="00381010" w:rsidP="00C417E8">
      <w:pPr>
        <w:widowControl w:val="0"/>
        <w:spacing w:after="0" w:line="240" w:lineRule="auto"/>
        <w:rPr>
          <w:rFonts w:ascii="Times New Roman" w:eastAsia="Times New Roman" w:hAnsi="Times New Roman" w:cs="Times New Roman"/>
          <w:lang w:val="nl-NL" w:eastAsia="nl-NL"/>
        </w:rPr>
      </w:pPr>
    </w:p>
    <w:p w:rsidR="00381010" w:rsidRPr="000A034D" w:rsidRDefault="00381010"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 xml:space="preserve">2. Voorwerp: </w:t>
      </w:r>
      <w:r w:rsidRPr="000A034D">
        <w:rPr>
          <w:rFonts w:ascii="Times New Roman" w:eastAsia="Times New Roman" w:hAnsi="Times New Roman" w:cs="Times New Roman"/>
          <w:lang w:val="nl-NL" w:eastAsia="nl-NL"/>
        </w:rPr>
        <w:tab/>
        <w:t>goedkeuren bestelbonnen, facturen en vorderingen die onder het budgethouderschap van de Raad vallen</w:t>
      </w:r>
    </w:p>
    <w:p w:rsidR="00381010" w:rsidRPr="000A034D" w:rsidRDefault="00381010" w:rsidP="00C417E8">
      <w:pPr>
        <w:widowControl w:val="0"/>
        <w:spacing w:after="0" w:line="240" w:lineRule="auto"/>
        <w:rPr>
          <w:rFonts w:ascii="Times New Roman" w:eastAsia="Times New Roman" w:hAnsi="Times New Roman" w:cs="Times New Roman"/>
          <w:lang w:val="nl-NL" w:eastAsia="nl-NL"/>
        </w:rPr>
      </w:pPr>
    </w:p>
    <w:p w:rsidR="00381010" w:rsidRPr="000A034D" w:rsidRDefault="00381010" w:rsidP="00C417E8">
      <w:pPr>
        <w:widowControl w:val="0"/>
        <w:tabs>
          <w:tab w:val="left" w:pos="3119"/>
        </w:tabs>
        <w:spacing w:after="0" w:line="240" w:lineRule="auto"/>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De Raad heeft de bestelbonnen, facturen en vorderingen, die onder het budgethouderschap van de Raad vallen, goedgekeurd.</w:t>
      </w:r>
    </w:p>
    <w:p w:rsidR="00A840A2" w:rsidRPr="000A034D" w:rsidRDefault="00A840A2" w:rsidP="00C417E8">
      <w:pPr>
        <w:widowControl w:val="0"/>
        <w:tabs>
          <w:tab w:val="left" w:pos="3119"/>
        </w:tabs>
        <w:spacing w:after="0" w:line="240" w:lineRule="auto"/>
        <w:rPr>
          <w:rFonts w:ascii="Times New Roman" w:eastAsia="Times New Roman" w:hAnsi="Times New Roman" w:cs="Times New Roman"/>
          <w:lang w:val="nl-NL" w:eastAsia="nl-NL"/>
        </w:rPr>
      </w:pPr>
    </w:p>
    <w:p w:rsidR="000A034D" w:rsidRPr="000A034D" w:rsidRDefault="000A034D" w:rsidP="000A034D">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Pr="000A034D">
        <w:rPr>
          <w:rFonts w:ascii="Times New Roman" w:eastAsia="Times New Roman" w:hAnsi="Times New Roman" w:cs="Times New Roman"/>
          <w:lang w:val="nl-NL" w:eastAsia="nl-NL"/>
        </w:rPr>
        <w:t xml:space="preserve">. Voorwerp: </w:t>
      </w:r>
      <w:r w:rsidRPr="000A034D">
        <w:rPr>
          <w:rFonts w:ascii="Times New Roman" w:eastAsia="Times New Roman" w:hAnsi="Times New Roman" w:cs="Times New Roman"/>
          <w:lang w:val="nl-NL" w:eastAsia="nl-NL"/>
        </w:rPr>
        <w:tab/>
      </w:r>
      <w:r w:rsidRPr="000A034D">
        <w:rPr>
          <w:rFonts w:ascii="Times New Roman" w:hAnsi="Times New Roman" w:cs="Times New Roman"/>
        </w:rPr>
        <w:t>administratie – OCMW-vereniging W13 – gewijzigd meerjarenplan 2015-2019, budgetwijziging 2016 en budget 2017 - kennisgeving</w:t>
      </w:r>
    </w:p>
    <w:p w:rsidR="000A034D" w:rsidRPr="000A034D" w:rsidRDefault="000A034D" w:rsidP="000A034D">
      <w:pPr>
        <w:widowControl w:val="0"/>
        <w:spacing w:after="0" w:line="240" w:lineRule="auto"/>
        <w:rPr>
          <w:rFonts w:ascii="Times New Roman" w:eastAsia="Times New Roman" w:hAnsi="Times New Roman" w:cs="Times New Roman"/>
          <w:lang w:val="nl-NL" w:eastAsia="nl-NL"/>
        </w:rPr>
      </w:pPr>
    </w:p>
    <w:p w:rsidR="000A034D" w:rsidRPr="000A034D" w:rsidRDefault="000A034D" w:rsidP="000A034D">
      <w:pPr>
        <w:widowControl w:val="0"/>
        <w:spacing w:after="0" w:line="240" w:lineRule="auto"/>
        <w:rPr>
          <w:rFonts w:ascii="Times New Roman" w:eastAsia="Times New Roman" w:hAnsi="Times New Roman" w:cs="Times New Roman"/>
          <w:snapToGrid w:val="0"/>
          <w:lang w:val="nl-NL" w:eastAsia="nl-NL"/>
        </w:rPr>
      </w:pPr>
      <w:r w:rsidRPr="000A034D">
        <w:rPr>
          <w:rFonts w:ascii="Times New Roman" w:eastAsia="Times New Roman" w:hAnsi="Times New Roman" w:cs="Times New Roman"/>
          <w:snapToGrid w:val="0"/>
          <w:lang w:val="nl-NL" w:eastAsia="nl-NL"/>
        </w:rPr>
        <w:t xml:space="preserve">De raad heeft kennis genomen van het gewijzigde meerjarenplan. 2015-2019 , de budgetwijziging en het budget 2017 van </w:t>
      </w:r>
      <w:r w:rsidRPr="000A034D">
        <w:rPr>
          <w:rFonts w:ascii="Times New Roman" w:hAnsi="Times New Roman" w:cs="Times New Roman"/>
        </w:rPr>
        <w:t>OCMW-vereniging W13.</w:t>
      </w:r>
    </w:p>
    <w:p w:rsidR="000A034D" w:rsidRPr="000A034D" w:rsidRDefault="000A034D" w:rsidP="000A034D">
      <w:pPr>
        <w:widowControl w:val="0"/>
        <w:spacing w:after="0" w:line="240" w:lineRule="auto"/>
        <w:rPr>
          <w:rFonts w:ascii="Times New Roman" w:eastAsia="Times New Roman" w:hAnsi="Times New Roman" w:cs="Times New Roman"/>
          <w:lang w:eastAsia="nl-NL"/>
        </w:rPr>
      </w:pPr>
    </w:p>
    <w:p w:rsidR="000A034D" w:rsidRPr="000A034D" w:rsidRDefault="000A034D" w:rsidP="000A034D">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4</w:t>
      </w:r>
      <w:r w:rsidRPr="000A034D">
        <w:rPr>
          <w:rFonts w:ascii="Times New Roman" w:eastAsia="Times New Roman" w:hAnsi="Times New Roman" w:cs="Times New Roman"/>
          <w:lang w:val="nl-NL" w:eastAsia="nl-NL"/>
        </w:rPr>
        <w:t xml:space="preserve">. Voorwerp: </w:t>
      </w:r>
      <w:r w:rsidRPr="000A034D">
        <w:rPr>
          <w:rFonts w:ascii="Times New Roman" w:eastAsia="Times New Roman" w:hAnsi="Times New Roman" w:cs="Times New Roman"/>
          <w:lang w:val="nl-NL" w:eastAsia="nl-NL"/>
        </w:rPr>
        <w:tab/>
      </w:r>
      <w:r w:rsidRPr="000A034D">
        <w:rPr>
          <w:rFonts w:ascii="Times New Roman" w:hAnsi="Times New Roman" w:cs="Times New Roman"/>
        </w:rPr>
        <w:t xml:space="preserve">sociale dienstverlening – samenwerkingsovereenkomst met </w:t>
      </w:r>
      <w:proofErr w:type="spellStart"/>
      <w:r w:rsidRPr="000A034D">
        <w:rPr>
          <w:rFonts w:ascii="Times New Roman" w:hAnsi="Times New Roman" w:cs="Times New Roman"/>
        </w:rPr>
        <w:t>Solentra</w:t>
      </w:r>
      <w:proofErr w:type="spellEnd"/>
      <w:r w:rsidRPr="000A034D">
        <w:rPr>
          <w:rFonts w:ascii="Times New Roman" w:hAnsi="Times New Roman" w:cs="Times New Roman"/>
        </w:rPr>
        <w:t xml:space="preserve"> - beslissing</w:t>
      </w:r>
    </w:p>
    <w:p w:rsidR="000A034D" w:rsidRPr="000A034D" w:rsidRDefault="000A034D" w:rsidP="000A034D">
      <w:pPr>
        <w:spacing w:after="0" w:line="240" w:lineRule="auto"/>
        <w:ind w:right="23"/>
        <w:rPr>
          <w:rFonts w:ascii="Times New Roman" w:eastAsia="Times New Roman" w:hAnsi="Times New Roman" w:cs="Times New Roman"/>
          <w:lang w:eastAsia="nl-NL"/>
        </w:rPr>
      </w:pPr>
    </w:p>
    <w:p w:rsidR="000A034D" w:rsidRPr="000A034D" w:rsidRDefault="000A034D" w:rsidP="000A034D">
      <w:pPr>
        <w:pStyle w:val="Lijstalinea"/>
        <w:tabs>
          <w:tab w:val="left" w:pos="6810"/>
        </w:tabs>
        <w:ind w:left="0"/>
        <w:rPr>
          <w:rFonts w:ascii="Times New Roman" w:hAnsi="Times New Roman" w:cs="Times New Roman"/>
          <w:lang w:val="nl-NL"/>
        </w:rPr>
      </w:pPr>
      <w:r w:rsidRPr="000A034D">
        <w:rPr>
          <w:rFonts w:ascii="Times New Roman" w:eastAsia="Times New Roman" w:hAnsi="Times New Roman" w:cs="Times New Roman"/>
          <w:lang w:eastAsia="nl-NL"/>
        </w:rPr>
        <w:t>De raad heeft beslist een samenwerkings</w:t>
      </w:r>
      <w:r w:rsidRPr="000A034D">
        <w:rPr>
          <w:rFonts w:ascii="Times New Roman" w:hAnsi="Times New Roman" w:cs="Times New Roman"/>
        </w:rPr>
        <w:t xml:space="preserve">overeenkomst af te sluiten met </w:t>
      </w:r>
      <w:proofErr w:type="spellStart"/>
      <w:r w:rsidRPr="000A034D">
        <w:rPr>
          <w:rFonts w:ascii="Times New Roman" w:hAnsi="Times New Roman" w:cs="Times New Roman"/>
        </w:rPr>
        <w:t>Solentra</w:t>
      </w:r>
      <w:proofErr w:type="spellEnd"/>
      <w:r w:rsidRPr="000A034D">
        <w:rPr>
          <w:rFonts w:ascii="Times New Roman" w:hAnsi="Times New Roman" w:cs="Times New Roman"/>
        </w:rPr>
        <w:t xml:space="preserve"> </w:t>
      </w:r>
      <w:r w:rsidRPr="000A034D">
        <w:rPr>
          <w:rFonts w:ascii="Times New Roman" w:hAnsi="Times New Roman" w:cs="Times New Roman"/>
          <w:lang w:val="nl-NL"/>
        </w:rPr>
        <w:t xml:space="preserve">inzake de financiering van een regionaal ondersteuningspakket van 1 dagdeel waarop alle </w:t>
      </w:r>
      <w:proofErr w:type="spellStart"/>
      <w:r w:rsidRPr="000A034D">
        <w:rPr>
          <w:rFonts w:ascii="Times New Roman" w:hAnsi="Times New Roman" w:cs="Times New Roman"/>
          <w:lang w:val="nl-NL"/>
        </w:rPr>
        <w:t>OCMW’s</w:t>
      </w:r>
      <w:proofErr w:type="spellEnd"/>
      <w:r w:rsidRPr="000A034D">
        <w:rPr>
          <w:rFonts w:ascii="Times New Roman" w:hAnsi="Times New Roman" w:cs="Times New Roman"/>
          <w:lang w:val="nl-NL"/>
        </w:rPr>
        <w:t xml:space="preserve"> in de regio kunnen intekenen en de kostprijs verdeeld wordt over de verschillende </w:t>
      </w:r>
      <w:proofErr w:type="spellStart"/>
      <w:r w:rsidRPr="000A034D">
        <w:rPr>
          <w:rFonts w:ascii="Times New Roman" w:hAnsi="Times New Roman" w:cs="Times New Roman"/>
          <w:lang w:val="nl-NL"/>
        </w:rPr>
        <w:t>OCMW’s</w:t>
      </w:r>
      <w:proofErr w:type="spellEnd"/>
      <w:r w:rsidRPr="000A034D">
        <w:rPr>
          <w:rFonts w:ascii="Times New Roman" w:hAnsi="Times New Roman" w:cs="Times New Roman"/>
          <w:lang w:val="nl-NL"/>
        </w:rPr>
        <w:t xml:space="preserve"> in functie van inwonersaantallen.  Het aandeel voor Avelgem zou € 1.241,63 op jaarbasis bedragen.</w:t>
      </w:r>
    </w:p>
    <w:p w:rsidR="000A034D" w:rsidRPr="000A034D" w:rsidRDefault="000A034D" w:rsidP="000A034D">
      <w:pPr>
        <w:spacing w:after="0" w:line="240" w:lineRule="auto"/>
        <w:ind w:right="23"/>
        <w:rPr>
          <w:rFonts w:ascii="Times New Roman" w:hAnsi="Times New Roman" w:cs="Times New Roman"/>
        </w:rPr>
      </w:pPr>
    </w:p>
    <w:p w:rsidR="000A034D" w:rsidRPr="000A034D" w:rsidRDefault="000A034D" w:rsidP="000A034D">
      <w:pPr>
        <w:spacing w:after="0" w:line="240" w:lineRule="auto"/>
        <w:ind w:right="23"/>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0A034D" w:rsidRPr="000A034D" w:rsidRDefault="000A034D" w:rsidP="00C417E8">
      <w:pPr>
        <w:widowControl w:val="0"/>
        <w:tabs>
          <w:tab w:val="left" w:pos="3119"/>
        </w:tabs>
        <w:spacing w:after="0" w:line="240" w:lineRule="auto"/>
        <w:rPr>
          <w:rFonts w:ascii="Times New Roman" w:eastAsia="Times New Roman" w:hAnsi="Times New Roman" w:cs="Times New Roman"/>
          <w:lang w:eastAsia="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5</w:t>
      </w:r>
      <w:r w:rsidR="00C417E8" w:rsidRPr="000A034D">
        <w:rPr>
          <w:rFonts w:ascii="Times New Roman" w:eastAsia="Times New Roman" w:hAnsi="Times New Roman" w:cs="Times New Roman"/>
          <w:lang w:val="nl-NL" w:eastAsia="nl-NL"/>
        </w:rPr>
        <w:t xml:space="preserve">. Voorwerp: </w:t>
      </w:r>
      <w:r w:rsidR="00C417E8" w:rsidRPr="000A034D">
        <w:rPr>
          <w:rFonts w:ascii="Times New Roman" w:eastAsia="Times New Roman" w:hAnsi="Times New Roman" w:cs="Times New Roman"/>
          <w:lang w:val="nl-NL" w:eastAsia="nl-NL"/>
        </w:rPr>
        <w:tab/>
      </w:r>
      <w:r w:rsidR="00C417E8" w:rsidRPr="000A034D">
        <w:rPr>
          <w:rFonts w:ascii="Times New Roman" w:hAnsi="Times New Roman" w:cs="Times New Roman"/>
        </w:rPr>
        <w:t>sociaal huis – aankoop 2 bijkomende tafels – gunning opdracht</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 xml:space="preserve">De raad heeft beslist om de opdracht voor de aankoop van 2 bijkomende tafels te gunnen aan </w:t>
      </w:r>
      <w:proofErr w:type="spellStart"/>
      <w:r w:rsidRPr="000A034D">
        <w:rPr>
          <w:rFonts w:ascii="Times New Roman" w:hAnsi="Times New Roman" w:cs="Times New Roman"/>
        </w:rPr>
        <w:t>Bulvano</w:t>
      </w:r>
      <w:proofErr w:type="spellEnd"/>
      <w:r w:rsidRPr="000A034D">
        <w:rPr>
          <w:rFonts w:ascii="Times New Roman" w:hAnsi="Times New Roman" w:cs="Times New Roman"/>
        </w:rPr>
        <w:t>, Blarenberglaan 6, 2800 Mechelen, zijnde de enige inschrijver voor een bedrag van € 1.476,20 (BTW inclusief)</w:t>
      </w:r>
      <w:r w:rsidRPr="000A034D">
        <w:rPr>
          <w:rFonts w:ascii="Times New Roman" w:eastAsia="Times New Roman" w:hAnsi="Times New Roman" w:cs="Times New Roman"/>
          <w:lang w:eastAsia="nl-NL"/>
        </w:rPr>
        <w:t>.</w:t>
      </w:r>
    </w:p>
    <w:p w:rsidR="00C417E8" w:rsidRPr="000A034D" w:rsidRDefault="00C417E8" w:rsidP="00C417E8">
      <w:pPr>
        <w:spacing w:after="0" w:line="240" w:lineRule="auto"/>
        <w:rPr>
          <w:rFonts w:ascii="Times New Roman" w:eastAsia="Times New Roman" w:hAnsi="Times New Roman" w:cs="Times New Roman"/>
          <w:lang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0A034D" w:rsidRDefault="000A034D">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p w:rsidR="00C417E8" w:rsidRPr="000A034D" w:rsidRDefault="00C417E8" w:rsidP="00C417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eastAsia="nl-NL"/>
        </w:rPr>
      </w:pPr>
      <w:r>
        <w:rPr>
          <w:rFonts w:ascii="Times New Roman" w:eastAsia="Times New Roman" w:hAnsi="Times New Roman" w:cs="Times New Roman"/>
          <w:lang w:val="nl-NL" w:eastAsia="nl-NL"/>
        </w:rPr>
        <w:t>6</w:t>
      </w:r>
      <w:r w:rsidR="00C417E8" w:rsidRPr="000A034D">
        <w:rPr>
          <w:rFonts w:ascii="Times New Roman" w:eastAsia="Times New Roman" w:hAnsi="Times New Roman" w:cs="Times New Roman"/>
          <w:lang w:val="nl-NL" w:eastAsia="nl-NL"/>
        </w:rPr>
        <w:t xml:space="preserve">. </w:t>
      </w:r>
      <w:r w:rsidR="00C417E8" w:rsidRPr="000A034D">
        <w:rPr>
          <w:rFonts w:ascii="Times New Roman" w:hAnsi="Times New Roman" w:cs="Times New Roman"/>
        </w:rPr>
        <w:t xml:space="preserve">Voorwerp: </w:t>
      </w:r>
      <w:r w:rsidR="00C417E8" w:rsidRPr="000A034D">
        <w:rPr>
          <w:rFonts w:ascii="Times New Roman" w:hAnsi="Times New Roman" w:cs="Times New Roman"/>
        </w:rPr>
        <w:tab/>
        <w:t xml:space="preserve">woonzorghuis – aankoop van </w:t>
      </w:r>
      <w:proofErr w:type="spellStart"/>
      <w:r w:rsidR="00C417E8" w:rsidRPr="000A034D">
        <w:rPr>
          <w:rFonts w:ascii="Times New Roman" w:hAnsi="Times New Roman" w:cs="Times New Roman"/>
        </w:rPr>
        <w:t>alterneringsmatrassen</w:t>
      </w:r>
      <w:proofErr w:type="spellEnd"/>
      <w:r w:rsidR="00C417E8" w:rsidRPr="000A034D">
        <w:rPr>
          <w:rFonts w:ascii="Times New Roman" w:hAnsi="Times New Roman" w:cs="Times New Roman"/>
        </w:rPr>
        <w:t xml:space="preserve"> – gunning opdracht</w:t>
      </w:r>
    </w:p>
    <w:p w:rsidR="00C417E8" w:rsidRPr="000A034D" w:rsidRDefault="00C417E8" w:rsidP="00C417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417E8" w:rsidRPr="000A034D" w:rsidRDefault="00C417E8" w:rsidP="00C417E8">
      <w:pPr>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 xml:space="preserve">De raad beslist de opdracht voor de aankoop van 8 </w:t>
      </w:r>
      <w:proofErr w:type="spellStart"/>
      <w:r w:rsidRPr="000A034D">
        <w:rPr>
          <w:rFonts w:ascii="Times New Roman" w:eastAsia="Times New Roman" w:hAnsi="Times New Roman" w:cs="Times New Roman"/>
          <w:lang w:eastAsia="nl-NL"/>
        </w:rPr>
        <w:t>alterneringsmatrassen</w:t>
      </w:r>
      <w:proofErr w:type="spellEnd"/>
      <w:r w:rsidRPr="000A034D">
        <w:rPr>
          <w:rFonts w:ascii="Times New Roman" w:eastAsia="Times New Roman" w:hAnsi="Times New Roman" w:cs="Times New Roman"/>
          <w:lang w:eastAsia="nl-NL"/>
        </w:rPr>
        <w:t xml:space="preserve"> te gunnen aan </w:t>
      </w:r>
      <w:proofErr w:type="spellStart"/>
      <w:r w:rsidRPr="000A034D">
        <w:rPr>
          <w:rFonts w:ascii="Times New Roman" w:hAnsi="Times New Roman" w:cs="Times New Roman"/>
        </w:rPr>
        <w:t>Esri</w:t>
      </w:r>
      <w:proofErr w:type="spellEnd"/>
      <w:r w:rsidRPr="000A034D">
        <w:rPr>
          <w:rFonts w:ascii="Times New Roman" w:hAnsi="Times New Roman" w:cs="Times New Roman"/>
        </w:rPr>
        <w:t xml:space="preserve">, Evenementenlaan 8, 3001 Leuven. Uit het verslag van nazicht blijkt dat de matrassen aangeboden door </w:t>
      </w:r>
      <w:proofErr w:type="spellStart"/>
      <w:r w:rsidRPr="000A034D">
        <w:rPr>
          <w:rFonts w:ascii="Times New Roman" w:hAnsi="Times New Roman" w:cs="Times New Roman"/>
        </w:rPr>
        <w:t>Esri</w:t>
      </w:r>
      <w:proofErr w:type="spellEnd"/>
      <w:r w:rsidRPr="000A034D">
        <w:rPr>
          <w:rFonts w:ascii="Times New Roman" w:hAnsi="Times New Roman" w:cs="Times New Roman"/>
        </w:rPr>
        <w:t xml:space="preserve"> voor een totaal bedrag van  € 10 593,79 (BTW inclusief) het best beantwoorden aan de gestelde voorwaarden. </w:t>
      </w:r>
    </w:p>
    <w:p w:rsidR="00C417E8" w:rsidRPr="000A034D" w:rsidRDefault="00C417E8" w:rsidP="00C417E8">
      <w:pPr>
        <w:widowControl w:val="0"/>
        <w:spacing w:after="0" w:line="240" w:lineRule="auto"/>
        <w:rPr>
          <w:rFonts w:ascii="Times New Roman" w:eastAsia="Times New Roman" w:hAnsi="Times New Roman" w:cs="Times New Roman"/>
          <w:lang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C417E8" w:rsidRPr="000A034D" w:rsidRDefault="00C417E8" w:rsidP="00C417E8">
      <w:pPr>
        <w:widowControl w:val="0"/>
        <w:spacing w:after="0" w:line="240" w:lineRule="auto"/>
        <w:rPr>
          <w:rFonts w:ascii="Times New Roman" w:eastAsia="Times New Roman" w:hAnsi="Times New Roman" w:cs="Times New Roman"/>
          <w:lang w:eastAsia="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7</w:t>
      </w:r>
      <w:r w:rsidR="00C417E8" w:rsidRPr="000A034D">
        <w:rPr>
          <w:rFonts w:ascii="Times New Roman" w:eastAsia="Times New Roman" w:hAnsi="Times New Roman" w:cs="Times New Roman"/>
          <w:lang w:val="nl-NL" w:eastAsia="nl-NL"/>
        </w:rPr>
        <w:t xml:space="preserve">. </w:t>
      </w:r>
      <w:r w:rsidR="00C417E8" w:rsidRPr="000A034D">
        <w:rPr>
          <w:rFonts w:ascii="Times New Roman" w:hAnsi="Times New Roman" w:cs="Times New Roman"/>
        </w:rPr>
        <w:t xml:space="preserve">Voorwerp: </w:t>
      </w:r>
      <w:r w:rsidR="00C417E8" w:rsidRPr="000A034D">
        <w:rPr>
          <w:rFonts w:ascii="Times New Roman" w:hAnsi="Times New Roman" w:cs="Times New Roman"/>
        </w:rPr>
        <w:tab/>
        <w:t>woonzorghuis – aankoop elektrische slazwierder – gunning opdracht</w:t>
      </w:r>
    </w:p>
    <w:p w:rsidR="00C417E8" w:rsidRPr="000A034D" w:rsidRDefault="00C417E8" w:rsidP="00C417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C417E8" w:rsidRPr="000A034D" w:rsidRDefault="00C417E8" w:rsidP="00C417E8">
      <w:pPr>
        <w:widowControl w:val="0"/>
        <w:spacing w:after="0" w:line="240" w:lineRule="auto"/>
        <w:rPr>
          <w:rFonts w:ascii="Times New Roman" w:eastAsia="Times New Roman" w:hAnsi="Times New Roman" w:cs="Times New Roman"/>
          <w:b/>
          <w:snapToGrid w:val="0"/>
          <w:lang w:val="nl-NL" w:eastAsia="nl-NL"/>
        </w:rPr>
      </w:pPr>
      <w:r w:rsidRPr="000A034D">
        <w:rPr>
          <w:rFonts w:ascii="Times New Roman" w:eastAsia="Times New Roman" w:hAnsi="Times New Roman" w:cs="Times New Roman"/>
          <w:snapToGrid w:val="0"/>
          <w:lang w:val="nl-NL" w:eastAsia="nl-NL"/>
        </w:rPr>
        <w:t xml:space="preserve">De raad heeft beslist de opdracht voor de aankoop van een elektrische slazwierder te gunnen aan </w:t>
      </w:r>
      <w:r w:rsidRPr="000A034D">
        <w:rPr>
          <w:rFonts w:ascii="Times New Roman" w:hAnsi="Times New Roman" w:cs="Times New Roman"/>
          <w:noProof/>
        </w:rPr>
        <w:t>Frans Demuynck nv, Tuileboomstraat 17 te 8880 Sint-Eloois-Winkel, zijnde de enige aanbierder, voor een bedrag van € 2.034,37 (BTW inclusief).</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C417E8" w:rsidRPr="000A034D" w:rsidRDefault="00C417E8" w:rsidP="00C417E8">
      <w:pPr>
        <w:widowControl w:val="0"/>
        <w:spacing w:after="0" w:line="240" w:lineRule="auto"/>
        <w:rPr>
          <w:rFonts w:ascii="Times New Roman" w:eastAsia="Times New Roman" w:hAnsi="Times New Roman" w:cs="Times New Roman"/>
          <w:lang w:eastAsia="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8</w:t>
      </w:r>
      <w:r w:rsidR="00C417E8" w:rsidRPr="000A034D">
        <w:rPr>
          <w:rFonts w:ascii="Times New Roman" w:eastAsia="Times New Roman" w:hAnsi="Times New Roman" w:cs="Times New Roman"/>
          <w:lang w:val="nl-NL" w:eastAsia="nl-NL"/>
        </w:rPr>
        <w:t xml:space="preserve">. </w:t>
      </w:r>
      <w:r w:rsidR="00C417E8" w:rsidRPr="000A034D">
        <w:rPr>
          <w:rFonts w:ascii="Times New Roman" w:hAnsi="Times New Roman" w:cs="Times New Roman"/>
        </w:rPr>
        <w:t xml:space="preserve">Voorwerp: </w:t>
      </w:r>
      <w:r w:rsidR="00C417E8" w:rsidRPr="000A034D">
        <w:rPr>
          <w:rFonts w:ascii="Times New Roman" w:hAnsi="Times New Roman" w:cs="Times New Roman"/>
        </w:rPr>
        <w:tab/>
        <w:t>woonzorghuis - vervangen cilinders op de kamerdeuren - beslissing</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pStyle w:val="Lijstalinea"/>
        <w:tabs>
          <w:tab w:val="left" w:pos="6810"/>
        </w:tabs>
        <w:spacing w:after="0" w:line="240" w:lineRule="auto"/>
        <w:ind w:left="0"/>
        <w:rPr>
          <w:rFonts w:ascii="Times New Roman" w:hAnsi="Times New Roman" w:cs="Times New Roman"/>
          <w:lang w:val="nl-NL"/>
        </w:rPr>
      </w:pPr>
      <w:r w:rsidRPr="000A034D">
        <w:rPr>
          <w:rFonts w:ascii="Times New Roman" w:eastAsia="Times New Roman" w:hAnsi="Times New Roman" w:cs="Times New Roman"/>
          <w:lang w:eastAsia="nl-NL"/>
        </w:rPr>
        <w:t xml:space="preserve">De raad heeft </w:t>
      </w:r>
      <w:r w:rsidRPr="000A034D">
        <w:rPr>
          <w:rFonts w:ascii="Times New Roman" w:eastAsia="Times New Roman" w:hAnsi="Times New Roman" w:cs="Times New Roman"/>
          <w:noProof/>
          <w:lang w:val="nl-NL" w:eastAsia="nl-NL"/>
        </w:rPr>
        <w:t xml:space="preserve">beslist </w:t>
      </w:r>
      <w:r w:rsidRPr="000A034D">
        <w:rPr>
          <w:rFonts w:ascii="Times New Roman" w:hAnsi="Times New Roman" w:cs="Times New Roman"/>
          <w:lang w:val="nl-NL"/>
        </w:rPr>
        <w:t xml:space="preserve">om de cilinders op de kamerdeuren van het woonzorghuis te vervangen. Aangezien de cilinders moeten passen in het sleutelplan kan de opdracht enkel toegewezen worden aan de leverancier die destijds dit plan heeft opgemaakt, zijnde de firma Lambert, Guido Gezellelaan 93 te 9800 Deinze. De kostprijs wordt geraamd op € 9.863,51 (BTW inclusief).  </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C417E8" w:rsidRPr="000A034D" w:rsidRDefault="00C417E8" w:rsidP="00C417E8">
      <w:pPr>
        <w:widowControl w:val="0"/>
        <w:spacing w:after="0" w:line="240" w:lineRule="auto"/>
        <w:rPr>
          <w:rFonts w:ascii="Times New Roman" w:eastAsia="Times New Roman" w:hAnsi="Times New Roman" w:cs="Times New Roman"/>
          <w:lang w:eastAsia="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9</w:t>
      </w:r>
      <w:r w:rsidR="00C417E8" w:rsidRPr="000A034D">
        <w:rPr>
          <w:rFonts w:ascii="Times New Roman" w:eastAsia="Times New Roman" w:hAnsi="Times New Roman" w:cs="Times New Roman"/>
          <w:lang w:val="nl-NL" w:eastAsia="nl-NL"/>
        </w:rPr>
        <w:t xml:space="preserve">. Voorwerp: </w:t>
      </w:r>
      <w:r w:rsidR="00C417E8" w:rsidRPr="000A034D">
        <w:rPr>
          <w:rFonts w:ascii="Times New Roman" w:eastAsia="Times New Roman" w:hAnsi="Times New Roman" w:cs="Times New Roman"/>
          <w:lang w:val="nl-NL" w:eastAsia="nl-NL"/>
        </w:rPr>
        <w:tab/>
      </w:r>
      <w:r w:rsidR="00C417E8" w:rsidRPr="000A034D">
        <w:rPr>
          <w:rFonts w:ascii="Times New Roman" w:hAnsi="Times New Roman" w:cs="Times New Roman"/>
        </w:rPr>
        <w:t xml:space="preserve">woonzorghuis – aankoop van 2 </w:t>
      </w:r>
      <w:proofErr w:type="spellStart"/>
      <w:r w:rsidR="00C417E8" w:rsidRPr="000A034D">
        <w:rPr>
          <w:rFonts w:ascii="Times New Roman" w:hAnsi="Times New Roman" w:cs="Times New Roman"/>
        </w:rPr>
        <w:t>beamers</w:t>
      </w:r>
      <w:proofErr w:type="spellEnd"/>
      <w:r w:rsidR="00C417E8" w:rsidRPr="000A034D">
        <w:rPr>
          <w:rFonts w:ascii="Times New Roman" w:hAnsi="Times New Roman" w:cs="Times New Roman"/>
        </w:rPr>
        <w:t xml:space="preserve"> binnen raamakkoord - beslissing</w:t>
      </w:r>
    </w:p>
    <w:p w:rsidR="00C417E8" w:rsidRPr="000A034D" w:rsidRDefault="00C417E8" w:rsidP="00C417E8">
      <w:pPr>
        <w:widowControl w:val="0"/>
        <w:spacing w:after="0" w:line="240" w:lineRule="auto"/>
        <w:rPr>
          <w:rFonts w:ascii="Times New Roman" w:hAnsi="Times New Roman" w:cs="Times New Roman"/>
          <w:lang w:val="nl-NL"/>
        </w:rPr>
      </w:pPr>
    </w:p>
    <w:p w:rsidR="00C417E8" w:rsidRPr="000A034D" w:rsidRDefault="00C417E8" w:rsidP="00C417E8">
      <w:pPr>
        <w:spacing w:after="0" w:line="240" w:lineRule="auto"/>
        <w:rPr>
          <w:rFonts w:ascii="Times New Roman" w:eastAsia="Times New Roman" w:hAnsi="Times New Roman" w:cs="Times New Roman"/>
          <w:lang w:eastAsia="nl-NL"/>
        </w:rPr>
      </w:pPr>
      <w:r w:rsidRPr="000A034D">
        <w:rPr>
          <w:rFonts w:ascii="Times New Roman" w:hAnsi="Times New Roman" w:cs="Times New Roman"/>
          <w:lang w:val="nl-NL"/>
        </w:rPr>
        <w:t xml:space="preserve">De raad heeft beslist om 2 </w:t>
      </w:r>
      <w:proofErr w:type="spellStart"/>
      <w:r w:rsidRPr="000A034D">
        <w:rPr>
          <w:rFonts w:ascii="Times New Roman" w:hAnsi="Times New Roman" w:cs="Times New Roman"/>
          <w:lang w:val="nl-NL"/>
        </w:rPr>
        <w:t>beamers</w:t>
      </w:r>
      <w:proofErr w:type="spellEnd"/>
      <w:r w:rsidRPr="000A034D">
        <w:rPr>
          <w:rFonts w:ascii="Times New Roman" w:eastAsia="Times New Roman" w:hAnsi="Times New Roman" w:cs="Times New Roman"/>
          <w:lang w:val="nl-NL" w:eastAsia="nl-NL"/>
        </w:rPr>
        <w:t xml:space="preserve"> (gekoppeld aan een click-share systeem)</w:t>
      </w:r>
      <w:r w:rsidRPr="000A034D">
        <w:rPr>
          <w:rFonts w:ascii="Times New Roman" w:hAnsi="Times New Roman" w:cs="Times New Roman"/>
          <w:lang w:val="nl-NL"/>
        </w:rPr>
        <w:t xml:space="preserve"> aan te kopen, </w:t>
      </w:r>
      <w:r w:rsidRPr="000A034D">
        <w:rPr>
          <w:rFonts w:ascii="Times New Roman" w:hAnsi="Times New Roman" w:cs="Times New Roman"/>
        </w:rPr>
        <w:t xml:space="preserve">1 voor in de cafetaria en 1 voor de vergaderzaal. </w:t>
      </w:r>
      <w:r w:rsidRPr="000A034D">
        <w:rPr>
          <w:rFonts w:ascii="Times New Roman" w:eastAsia="Times New Roman" w:hAnsi="Times New Roman" w:cs="Times New Roman"/>
          <w:lang w:eastAsia="nl-NL"/>
        </w:rPr>
        <w:t>De kostprijs wordt geraamd op € 15.500 euro (BTW inclusief).  De aankoop kan gebeuren binnen het raamakkoord dat afgesloten werd door stad Kortrijk.</w:t>
      </w:r>
    </w:p>
    <w:p w:rsidR="00C417E8" w:rsidRPr="000A034D" w:rsidRDefault="00C417E8" w:rsidP="00C417E8">
      <w:pPr>
        <w:spacing w:after="0" w:line="240" w:lineRule="auto"/>
        <w:rPr>
          <w:rFonts w:ascii="Times New Roman" w:eastAsia="Times New Roman" w:hAnsi="Times New Roman" w:cs="Times New Roman"/>
          <w:lang w:eastAsia="nl-NL"/>
        </w:rPr>
      </w:pPr>
    </w:p>
    <w:p w:rsidR="00C417E8" w:rsidRPr="000A034D" w:rsidRDefault="00C417E8" w:rsidP="00C417E8">
      <w:pPr>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Calibri" w:hAnsi="Times New Roman" w:cs="Times New Roman"/>
          <w:lang w:val="nl-NL"/>
        </w:rPr>
      </w:pPr>
      <w:r>
        <w:rPr>
          <w:rFonts w:ascii="Times New Roman" w:eastAsia="Times New Roman" w:hAnsi="Times New Roman" w:cs="Times New Roman"/>
          <w:lang w:val="nl-NL" w:eastAsia="nl-NL"/>
        </w:rPr>
        <w:t>10</w:t>
      </w:r>
      <w:r w:rsidR="00C417E8" w:rsidRPr="000A034D">
        <w:rPr>
          <w:rFonts w:ascii="Times New Roman" w:eastAsia="Times New Roman" w:hAnsi="Times New Roman" w:cs="Times New Roman"/>
          <w:lang w:val="nl-NL" w:eastAsia="nl-NL"/>
        </w:rPr>
        <w:t xml:space="preserve">. Voorwerp: </w:t>
      </w:r>
      <w:r w:rsidR="00C417E8" w:rsidRPr="000A034D">
        <w:rPr>
          <w:rFonts w:ascii="Times New Roman" w:eastAsia="Times New Roman" w:hAnsi="Times New Roman" w:cs="Times New Roman"/>
          <w:lang w:val="nl-NL" w:eastAsia="nl-NL"/>
        </w:rPr>
        <w:tab/>
      </w:r>
      <w:r w:rsidR="00C417E8" w:rsidRPr="000A034D">
        <w:rPr>
          <w:rFonts w:ascii="Times New Roman" w:hAnsi="Times New Roman" w:cs="Times New Roman"/>
        </w:rPr>
        <w:t>woonzorghuis – aankoop van bloembakken voor terras cafetaria en livings gelijkvloers – vaststelling gunningswijze, kostenraming en lastenboek</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De raad heeft beslist om bloembakken aan te kopen ter afbakening van de cafetaria en de livings op de gelijkvloers. De kostprijs wordt geraamd op € 22.000 (btw inclusief). Rekening houdend met het bedrag zal de opdracht gegund worden bij onderhandelingsprocedure zonder bekendmaking.</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Er wordt een offerte gevraagd aan volgende firma’s:</w:t>
      </w:r>
    </w:p>
    <w:p w:rsidR="00C417E8" w:rsidRPr="000A034D" w:rsidRDefault="00C417E8" w:rsidP="00C417E8">
      <w:pPr>
        <w:pStyle w:val="Lijstalinea"/>
        <w:numPr>
          <w:ilvl w:val="0"/>
          <w:numId w:val="3"/>
        </w:numPr>
        <w:tabs>
          <w:tab w:val="left" w:pos="6810"/>
        </w:tabs>
        <w:spacing w:after="0" w:line="240" w:lineRule="auto"/>
        <w:contextualSpacing w:val="0"/>
        <w:jc w:val="both"/>
        <w:rPr>
          <w:rFonts w:ascii="Times New Roman" w:hAnsi="Times New Roman" w:cs="Times New Roman"/>
          <w:lang w:val="nl-NL"/>
        </w:rPr>
      </w:pPr>
      <w:r w:rsidRPr="000A034D">
        <w:rPr>
          <w:rFonts w:ascii="Times New Roman" w:hAnsi="Times New Roman" w:cs="Times New Roman"/>
          <w:lang w:val="nl-NL"/>
        </w:rPr>
        <w:t xml:space="preserve">FE +, Hagelberg 15, 2250 Olen; </w:t>
      </w:r>
    </w:p>
    <w:p w:rsidR="00C417E8" w:rsidRPr="000A034D" w:rsidRDefault="00C417E8" w:rsidP="00C417E8">
      <w:pPr>
        <w:pStyle w:val="Lijstalinea"/>
        <w:numPr>
          <w:ilvl w:val="0"/>
          <w:numId w:val="3"/>
        </w:numPr>
        <w:tabs>
          <w:tab w:val="left" w:pos="6810"/>
        </w:tabs>
        <w:spacing w:after="0" w:line="240" w:lineRule="auto"/>
        <w:contextualSpacing w:val="0"/>
        <w:jc w:val="both"/>
        <w:rPr>
          <w:rFonts w:ascii="Times New Roman" w:hAnsi="Times New Roman" w:cs="Times New Roman"/>
          <w:lang w:val="nl-NL"/>
        </w:rPr>
      </w:pPr>
      <w:proofErr w:type="spellStart"/>
      <w:r w:rsidRPr="000A034D">
        <w:rPr>
          <w:rFonts w:ascii="Times New Roman" w:hAnsi="Times New Roman" w:cs="Times New Roman"/>
          <w:lang w:val="nl-NL"/>
        </w:rPr>
        <w:t>Walfilii</w:t>
      </w:r>
      <w:proofErr w:type="spellEnd"/>
      <w:r w:rsidRPr="000A034D">
        <w:rPr>
          <w:rFonts w:ascii="Times New Roman" w:hAnsi="Times New Roman" w:cs="Times New Roman"/>
          <w:lang w:val="nl-NL"/>
        </w:rPr>
        <w:t xml:space="preserve">, Krekelberg 141, 2940 </w:t>
      </w:r>
      <w:proofErr w:type="spellStart"/>
      <w:r w:rsidRPr="000A034D">
        <w:rPr>
          <w:rFonts w:ascii="Times New Roman" w:hAnsi="Times New Roman" w:cs="Times New Roman"/>
          <w:lang w:val="nl-NL"/>
        </w:rPr>
        <w:t>Hoevenen</w:t>
      </w:r>
      <w:proofErr w:type="spellEnd"/>
      <w:r w:rsidRPr="000A034D">
        <w:rPr>
          <w:rFonts w:ascii="Times New Roman" w:hAnsi="Times New Roman" w:cs="Times New Roman"/>
          <w:lang w:val="nl-NL"/>
        </w:rPr>
        <w:t xml:space="preserve"> </w:t>
      </w:r>
    </w:p>
    <w:p w:rsidR="00C417E8" w:rsidRPr="000A034D" w:rsidRDefault="00C417E8" w:rsidP="00C417E8">
      <w:pPr>
        <w:pStyle w:val="Lijstalinea"/>
        <w:numPr>
          <w:ilvl w:val="0"/>
          <w:numId w:val="3"/>
        </w:numPr>
        <w:tabs>
          <w:tab w:val="left" w:pos="6810"/>
        </w:tabs>
        <w:spacing w:after="0" w:line="240" w:lineRule="auto"/>
        <w:contextualSpacing w:val="0"/>
        <w:jc w:val="both"/>
        <w:rPr>
          <w:rFonts w:ascii="Times New Roman" w:hAnsi="Times New Roman" w:cs="Times New Roman"/>
          <w:lang w:val="nl-NL"/>
        </w:rPr>
      </w:pPr>
      <w:proofErr w:type="spellStart"/>
      <w:r w:rsidRPr="000A034D">
        <w:rPr>
          <w:rFonts w:ascii="Times New Roman" w:hAnsi="Times New Roman" w:cs="Times New Roman"/>
          <w:lang w:val="nl-NL"/>
        </w:rPr>
        <w:t>Belurba</w:t>
      </w:r>
      <w:proofErr w:type="spellEnd"/>
      <w:r w:rsidRPr="000A034D">
        <w:rPr>
          <w:rFonts w:ascii="Times New Roman" w:hAnsi="Times New Roman" w:cs="Times New Roman"/>
          <w:lang w:val="nl-NL"/>
        </w:rPr>
        <w:t xml:space="preserve">, Heikant 5, 3930 </w:t>
      </w:r>
      <w:proofErr w:type="spellStart"/>
      <w:r w:rsidRPr="000A034D">
        <w:rPr>
          <w:rFonts w:ascii="Times New Roman" w:hAnsi="Times New Roman" w:cs="Times New Roman"/>
          <w:lang w:val="nl-NL"/>
        </w:rPr>
        <w:t>Hamont</w:t>
      </w:r>
      <w:proofErr w:type="spellEnd"/>
      <w:r w:rsidRPr="000A034D">
        <w:rPr>
          <w:rFonts w:ascii="Times New Roman" w:hAnsi="Times New Roman" w:cs="Times New Roman"/>
          <w:lang w:val="nl-NL"/>
        </w:rPr>
        <w:t xml:space="preserve"> </w:t>
      </w:r>
      <w:proofErr w:type="spellStart"/>
      <w:r w:rsidRPr="000A034D">
        <w:rPr>
          <w:rFonts w:ascii="Times New Roman" w:hAnsi="Times New Roman" w:cs="Times New Roman"/>
          <w:lang w:val="nl-NL"/>
        </w:rPr>
        <w:t>Achel</w:t>
      </w:r>
      <w:proofErr w:type="spellEnd"/>
      <w:r w:rsidRPr="000A034D">
        <w:rPr>
          <w:rFonts w:ascii="Times New Roman" w:hAnsi="Times New Roman" w:cs="Times New Roman"/>
          <w:lang w:val="nl-NL"/>
        </w:rPr>
        <w:t>.</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ED3439" w:rsidRDefault="00ED3439">
      <w:pPr>
        <w:rPr>
          <w:rFonts w:ascii="Times New Roman" w:eastAsia="Calibri" w:hAnsi="Times New Roman" w:cs="Times New Roman"/>
          <w:lang w:val="nl-NL"/>
        </w:rPr>
      </w:pPr>
      <w:r>
        <w:rPr>
          <w:rFonts w:ascii="Times New Roman" w:eastAsia="Calibri" w:hAnsi="Times New Roman" w:cs="Times New Roman"/>
          <w:lang w:val="nl-NL"/>
        </w:rPr>
        <w:br w:type="page"/>
      </w:r>
    </w:p>
    <w:p w:rsidR="00C417E8" w:rsidRPr="000A034D" w:rsidRDefault="00C417E8" w:rsidP="00C417E8">
      <w:pPr>
        <w:tabs>
          <w:tab w:val="left" w:pos="6810"/>
        </w:tabs>
        <w:spacing w:after="0" w:line="240" w:lineRule="auto"/>
        <w:rPr>
          <w:rFonts w:ascii="Times New Roman" w:eastAsia="Calibri" w:hAnsi="Times New Roman" w:cs="Times New Roman"/>
          <w:lang w:val="nl-NL"/>
        </w:rPr>
      </w:pPr>
      <w:bookmarkStart w:id="0" w:name="_GoBack"/>
      <w:bookmarkEnd w:id="0"/>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Calibri" w:hAnsi="Times New Roman" w:cs="Times New Roman"/>
          <w:lang w:val="nl-NL"/>
        </w:rPr>
      </w:pPr>
      <w:r>
        <w:rPr>
          <w:rFonts w:ascii="Times New Roman" w:eastAsia="Times New Roman" w:hAnsi="Times New Roman" w:cs="Times New Roman"/>
          <w:lang w:val="nl-NL" w:eastAsia="nl-NL"/>
        </w:rPr>
        <w:t>11</w:t>
      </w:r>
      <w:r w:rsidR="00C417E8" w:rsidRPr="000A034D">
        <w:rPr>
          <w:rFonts w:ascii="Times New Roman" w:eastAsia="Times New Roman" w:hAnsi="Times New Roman" w:cs="Times New Roman"/>
          <w:lang w:val="nl-NL" w:eastAsia="nl-NL"/>
        </w:rPr>
        <w:t xml:space="preserve">. Voorwerp: </w:t>
      </w:r>
      <w:r w:rsidR="00C417E8" w:rsidRPr="000A034D">
        <w:rPr>
          <w:rFonts w:ascii="Times New Roman" w:eastAsia="Times New Roman" w:hAnsi="Times New Roman" w:cs="Times New Roman"/>
          <w:lang w:val="nl-NL" w:eastAsia="nl-NL"/>
        </w:rPr>
        <w:tab/>
      </w:r>
      <w:r w:rsidR="00C417E8" w:rsidRPr="000A034D">
        <w:rPr>
          <w:rFonts w:ascii="Times New Roman" w:hAnsi="Times New Roman" w:cs="Times New Roman"/>
        </w:rPr>
        <w:t>woonzorghuis – aankoop van parasols voor terrassen – vaststelling gunningswijze, kostenraming en lastenboek</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De raad heeft beslist om parasols voor de terrassen aan te kopen. De kostprijs wordt geraamd op € 10.500 (btw inclusief). Rekening houdend met het bedrag zal de opdracht gegund worden bij onderhandelingsprocedure zonder bekendmaking.</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r w:rsidRPr="000A034D">
        <w:rPr>
          <w:rFonts w:ascii="Times New Roman" w:eastAsia="Times New Roman" w:hAnsi="Times New Roman" w:cs="Times New Roman"/>
          <w:lang w:val="nl-NL" w:eastAsia="nl-NL"/>
        </w:rPr>
        <w:t>Er wordt een offerte gevraagd aan volgende firma’s:</w:t>
      </w:r>
    </w:p>
    <w:p w:rsidR="00C417E8" w:rsidRPr="000A034D" w:rsidRDefault="00C417E8" w:rsidP="00C417E8">
      <w:pPr>
        <w:pStyle w:val="Lijstalinea"/>
        <w:numPr>
          <w:ilvl w:val="0"/>
          <w:numId w:val="3"/>
        </w:numPr>
        <w:tabs>
          <w:tab w:val="left" w:pos="6810"/>
        </w:tabs>
        <w:spacing w:after="0" w:line="240" w:lineRule="auto"/>
        <w:contextualSpacing w:val="0"/>
        <w:rPr>
          <w:rFonts w:ascii="Times New Roman" w:hAnsi="Times New Roman" w:cs="Times New Roman"/>
          <w:lang w:val="nl-NL"/>
        </w:rPr>
      </w:pPr>
      <w:proofErr w:type="spellStart"/>
      <w:r w:rsidRPr="000A034D">
        <w:rPr>
          <w:rFonts w:ascii="Times New Roman" w:hAnsi="Times New Roman" w:cs="Times New Roman"/>
          <w:lang w:val="nl-NL"/>
        </w:rPr>
        <w:t>Jardinico</w:t>
      </w:r>
      <w:proofErr w:type="spellEnd"/>
      <w:r w:rsidRPr="000A034D">
        <w:rPr>
          <w:rFonts w:ascii="Times New Roman" w:hAnsi="Times New Roman" w:cs="Times New Roman"/>
          <w:lang w:val="nl-NL"/>
        </w:rPr>
        <w:t xml:space="preserve">, Nijverheidslaan 58, 8580 Avelgem; </w:t>
      </w:r>
    </w:p>
    <w:p w:rsidR="00C417E8" w:rsidRPr="000A034D" w:rsidRDefault="00C417E8" w:rsidP="00C417E8">
      <w:pPr>
        <w:pStyle w:val="Lijstalinea"/>
        <w:numPr>
          <w:ilvl w:val="0"/>
          <w:numId w:val="3"/>
        </w:numPr>
        <w:tabs>
          <w:tab w:val="left" w:pos="6810"/>
        </w:tabs>
        <w:spacing w:after="0" w:line="240" w:lineRule="auto"/>
        <w:contextualSpacing w:val="0"/>
        <w:rPr>
          <w:rFonts w:ascii="Times New Roman" w:hAnsi="Times New Roman" w:cs="Times New Roman"/>
          <w:lang w:val="nl-NL"/>
        </w:rPr>
      </w:pPr>
      <w:proofErr w:type="spellStart"/>
      <w:r w:rsidRPr="000A034D">
        <w:rPr>
          <w:rFonts w:ascii="Times New Roman" w:hAnsi="Times New Roman" w:cs="Times New Roman"/>
          <w:lang w:val="nl-NL"/>
        </w:rPr>
        <w:t>Overstock</w:t>
      </w:r>
      <w:proofErr w:type="spellEnd"/>
      <w:r w:rsidRPr="000A034D">
        <w:rPr>
          <w:rFonts w:ascii="Times New Roman" w:hAnsi="Times New Roman" w:cs="Times New Roman"/>
          <w:lang w:val="nl-NL"/>
        </w:rPr>
        <w:t xml:space="preserve"> Garden, Kleine Ringlaan 5, 8520 Kuurne, </w:t>
      </w:r>
    </w:p>
    <w:p w:rsidR="00C417E8" w:rsidRPr="000A034D" w:rsidRDefault="00C417E8" w:rsidP="00C417E8">
      <w:pPr>
        <w:pStyle w:val="Lijstalinea"/>
        <w:numPr>
          <w:ilvl w:val="0"/>
          <w:numId w:val="3"/>
        </w:numPr>
        <w:tabs>
          <w:tab w:val="left" w:pos="6810"/>
        </w:tabs>
        <w:spacing w:after="0" w:line="240" w:lineRule="auto"/>
        <w:contextualSpacing w:val="0"/>
        <w:rPr>
          <w:rFonts w:ascii="Times New Roman" w:hAnsi="Times New Roman" w:cs="Times New Roman"/>
          <w:lang w:val="nl-NL"/>
        </w:rPr>
      </w:pPr>
      <w:proofErr w:type="spellStart"/>
      <w:r w:rsidRPr="000A034D">
        <w:rPr>
          <w:rFonts w:ascii="Times New Roman" w:hAnsi="Times New Roman" w:cs="Times New Roman"/>
          <w:lang w:val="nl-NL"/>
        </w:rPr>
        <w:t>Eurochair</w:t>
      </w:r>
      <w:proofErr w:type="spellEnd"/>
      <w:r w:rsidRPr="000A034D">
        <w:rPr>
          <w:rFonts w:ascii="Times New Roman" w:hAnsi="Times New Roman" w:cs="Times New Roman"/>
          <w:lang w:val="nl-NL"/>
        </w:rPr>
        <w:t xml:space="preserve">, </w:t>
      </w:r>
      <w:proofErr w:type="spellStart"/>
      <w:r w:rsidRPr="000A034D">
        <w:rPr>
          <w:rFonts w:ascii="Times New Roman" w:hAnsi="Times New Roman" w:cs="Times New Roman"/>
          <w:lang w:val="nl-NL"/>
        </w:rPr>
        <w:t>Beverensestraat</w:t>
      </w:r>
      <w:proofErr w:type="spellEnd"/>
      <w:r w:rsidRPr="000A034D">
        <w:rPr>
          <w:rFonts w:ascii="Times New Roman" w:hAnsi="Times New Roman" w:cs="Times New Roman"/>
          <w:lang w:val="nl-NL"/>
        </w:rPr>
        <w:t xml:space="preserve"> 33, 8850 Ardooie </w:t>
      </w:r>
    </w:p>
    <w:p w:rsidR="00C417E8" w:rsidRPr="000A034D" w:rsidRDefault="00C417E8" w:rsidP="00C417E8">
      <w:pPr>
        <w:pStyle w:val="Lijstalinea"/>
        <w:numPr>
          <w:ilvl w:val="0"/>
          <w:numId w:val="3"/>
        </w:numPr>
        <w:tabs>
          <w:tab w:val="left" w:pos="6810"/>
        </w:tabs>
        <w:spacing w:after="0" w:line="240" w:lineRule="auto"/>
        <w:contextualSpacing w:val="0"/>
        <w:rPr>
          <w:rFonts w:ascii="Times New Roman" w:hAnsi="Times New Roman" w:cs="Times New Roman"/>
          <w:lang w:val="nl-NL"/>
        </w:rPr>
      </w:pPr>
      <w:r w:rsidRPr="000A034D">
        <w:rPr>
          <w:rFonts w:ascii="Times New Roman" w:hAnsi="Times New Roman" w:cs="Times New Roman"/>
          <w:lang w:val="nl-NL"/>
        </w:rPr>
        <w:t xml:space="preserve">Café Z, </w:t>
      </w:r>
      <w:proofErr w:type="spellStart"/>
      <w:r w:rsidRPr="000A034D">
        <w:rPr>
          <w:rFonts w:ascii="Times New Roman" w:hAnsi="Times New Roman" w:cs="Times New Roman"/>
          <w:lang w:val="nl-NL"/>
        </w:rPr>
        <w:t>Kortrijkseweg</w:t>
      </w:r>
      <w:proofErr w:type="spellEnd"/>
      <w:r w:rsidRPr="000A034D">
        <w:rPr>
          <w:rFonts w:ascii="Times New Roman" w:hAnsi="Times New Roman" w:cs="Times New Roman"/>
          <w:lang w:val="nl-NL"/>
        </w:rPr>
        <w:t xml:space="preserve"> 49, 8791 Beveren-Leie.</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C417E8"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Calibri" w:hAnsi="Times New Roman" w:cs="Times New Roman"/>
          <w:lang w:val="nl-NL"/>
        </w:rPr>
      </w:pPr>
      <w:r w:rsidRPr="000A034D">
        <w:rPr>
          <w:rFonts w:ascii="Times New Roman" w:eastAsia="Times New Roman" w:hAnsi="Times New Roman" w:cs="Times New Roman"/>
          <w:lang w:val="nl-NL" w:eastAsia="nl-NL"/>
        </w:rPr>
        <w:t>1</w:t>
      </w:r>
      <w:r w:rsidR="000A034D">
        <w:rPr>
          <w:rFonts w:ascii="Times New Roman" w:eastAsia="Times New Roman" w:hAnsi="Times New Roman" w:cs="Times New Roman"/>
          <w:lang w:val="nl-NL" w:eastAsia="nl-NL"/>
        </w:rPr>
        <w:t>2</w:t>
      </w:r>
      <w:r w:rsidRPr="000A034D">
        <w:rPr>
          <w:rFonts w:ascii="Times New Roman" w:eastAsia="Times New Roman" w:hAnsi="Times New Roman" w:cs="Times New Roman"/>
          <w:lang w:val="nl-NL" w:eastAsia="nl-NL"/>
        </w:rPr>
        <w:t>. Voorwerp:</w:t>
      </w:r>
      <w:r w:rsidRPr="000A034D">
        <w:rPr>
          <w:rFonts w:ascii="Times New Roman" w:eastAsia="Times New Roman" w:hAnsi="Times New Roman" w:cs="Times New Roman"/>
          <w:lang w:val="nl-NL" w:eastAsia="nl-NL"/>
        </w:rPr>
        <w:tab/>
      </w:r>
      <w:r w:rsidRPr="000A034D">
        <w:rPr>
          <w:rFonts w:ascii="Times New Roman" w:hAnsi="Times New Roman" w:cs="Times New Roman"/>
        </w:rPr>
        <w:t>sociaal huis – aankoop notuleringssoftware voor gemeente en OCMW – delegatie opdracht aan gemeentebestuur</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r w:rsidRPr="000A034D">
        <w:rPr>
          <w:rFonts w:ascii="Times New Roman" w:hAnsi="Times New Roman" w:cs="Times New Roman"/>
        </w:rPr>
        <w:t>In het kader van de samenwerking tussen gemeente en OCMW is het aangewezen om over dezelfde notuleringssoftware te beschikken. De raad heeft beslist om de opdracht voor de aankoop van de notuleringssoftware te delegeren aan het gemeentebestuur die de prijsvraag zal organiseren zowel voor de gemeente als het OCMW.  De totale kostprijs wordt geraamd op € 10.000 (BTW inclusief) voor de aankoop en € 5.000( BTW inclusief) voor het jaarlijks onderhoudscontract.</w:t>
      </w:r>
    </w:p>
    <w:p w:rsidR="00C417E8" w:rsidRPr="000A034D" w:rsidRDefault="00C417E8" w:rsidP="00C417E8">
      <w:pPr>
        <w:widowControl w:val="0"/>
        <w:spacing w:after="0" w:line="240" w:lineRule="auto"/>
        <w:rPr>
          <w:rFonts w:ascii="Times New Roman" w:eastAsia="Times New Roman" w:hAnsi="Times New Roman" w:cs="Times New Roman"/>
          <w:lang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0A034D" w:rsidP="00C417E8">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Calibri" w:hAnsi="Times New Roman" w:cs="Times New Roman"/>
          <w:lang w:val="nl-NL"/>
        </w:rPr>
      </w:pPr>
      <w:r>
        <w:rPr>
          <w:rFonts w:ascii="Times New Roman" w:eastAsia="Times New Roman" w:hAnsi="Times New Roman" w:cs="Times New Roman"/>
          <w:lang w:val="nl-NL" w:eastAsia="nl-NL"/>
        </w:rPr>
        <w:t>13</w:t>
      </w:r>
      <w:r w:rsidR="00C417E8" w:rsidRPr="000A034D">
        <w:rPr>
          <w:rFonts w:ascii="Times New Roman" w:eastAsia="Times New Roman" w:hAnsi="Times New Roman" w:cs="Times New Roman"/>
          <w:lang w:val="nl-NL" w:eastAsia="nl-NL"/>
        </w:rPr>
        <w:t>. Voorwerp:</w:t>
      </w:r>
      <w:r w:rsidR="00C417E8" w:rsidRPr="000A034D">
        <w:rPr>
          <w:rFonts w:ascii="Times New Roman" w:eastAsia="Times New Roman" w:hAnsi="Times New Roman" w:cs="Times New Roman"/>
          <w:lang w:val="nl-NL" w:eastAsia="nl-NL"/>
        </w:rPr>
        <w:tab/>
      </w:r>
      <w:r w:rsidR="00C417E8" w:rsidRPr="000A034D">
        <w:rPr>
          <w:rFonts w:ascii="Times New Roman" w:hAnsi="Times New Roman" w:cs="Times New Roman"/>
        </w:rPr>
        <w:t>sociaal huis – aanpassing hoogspanningscabine voor aansluiting zonnepanelen en aansluitingscontract- beslissing</w:t>
      </w:r>
    </w:p>
    <w:p w:rsidR="00C417E8" w:rsidRPr="000A034D" w:rsidRDefault="00C417E8" w:rsidP="00C417E8">
      <w:pPr>
        <w:tabs>
          <w:tab w:val="left" w:pos="6810"/>
        </w:tabs>
        <w:spacing w:after="0" w:line="240" w:lineRule="auto"/>
        <w:rPr>
          <w:rFonts w:ascii="Times New Roman" w:eastAsia="Calibri" w:hAnsi="Times New Roman" w:cs="Times New Roman"/>
          <w:lang w:val="nl-NL"/>
        </w:rPr>
      </w:pPr>
    </w:p>
    <w:p w:rsidR="00C417E8" w:rsidRPr="000A034D" w:rsidRDefault="00C417E8" w:rsidP="00C417E8">
      <w:pPr>
        <w:pStyle w:val="Lijstalinea"/>
        <w:tabs>
          <w:tab w:val="left" w:pos="6810"/>
        </w:tabs>
        <w:spacing w:after="0" w:line="240" w:lineRule="auto"/>
        <w:ind w:left="0"/>
        <w:rPr>
          <w:rFonts w:ascii="Times New Roman" w:hAnsi="Times New Roman" w:cs="Times New Roman"/>
          <w:lang w:val="nl-NL"/>
        </w:rPr>
      </w:pPr>
      <w:r w:rsidRPr="000A034D">
        <w:rPr>
          <w:rFonts w:ascii="Times New Roman" w:hAnsi="Times New Roman" w:cs="Times New Roman"/>
          <w:lang w:val="nl-NL"/>
        </w:rPr>
        <w:t xml:space="preserve">In de OCMW-raad dd. 25 januari 2017 werd beslist om zowel het contract als de samenwerkingsovereenkomst met </w:t>
      </w:r>
      <w:proofErr w:type="spellStart"/>
      <w:r w:rsidRPr="000A034D">
        <w:rPr>
          <w:rFonts w:ascii="Times New Roman" w:hAnsi="Times New Roman" w:cs="Times New Roman"/>
          <w:lang w:val="nl-NL"/>
        </w:rPr>
        <w:t>Gaselwest</w:t>
      </w:r>
      <w:proofErr w:type="spellEnd"/>
      <w:r w:rsidRPr="000A034D">
        <w:rPr>
          <w:rFonts w:ascii="Times New Roman" w:hAnsi="Times New Roman" w:cs="Times New Roman"/>
          <w:lang w:val="nl-NL"/>
        </w:rPr>
        <w:t xml:space="preserve"> af te sluiten in het kader van energiebesparende maatregelen, waaronder het plaatsen van zonnepanelen.  Deze werken vereisen echter een aanpassing van de hoogspannings-cabine. Daartoe werd door </w:t>
      </w:r>
      <w:proofErr w:type="spellStart"/>
      <w:r w:rsidRPr="000A034D">
        <w:rPr>
          <w:rFonts w:ascii="Times New Roman" w:hAnsi="Times New Roman" w:cs="Times New Roman"/>
          <w:lang w:val="nl-NL"/>
        </w:rPr>
        <w:t>Eandis</w:t>
      </w:r>
      <w:proofErr w:type="spellEnd"/>
      <w:r w:rsidRPr="000A034D">
        <w:rPr>
          <w:rFonts w:ascii="Times New Roman" w:hAnsi="Times New Roman" w:cs="Times New Roman"/>
          <w:lang w:val="nl-NL"/>
        </w:rPr>
        <w:t xml:space="preserve"> een offerte opgemaakt voor een bedrag van € 7.195,25 (BTW inclusief). Daarnaast werd ook een contract opgemaakt voor aansluiting op het elektriciteits-distributienet.</w:t>
      </w:r>
    </w:p>
    <w:p w:rsidR="00C417E8" w:rsidRPr="000A034D" w:rsidRDefault="00C417E8" w:rsidP="00C417E8">
      <w:pPr>
        <w:widowControl w:val="0"/>
        <w:spacing w:after="0" w:line="240" w:lineRule="auto"/>
        <w:rPr>
          <w:rFonts w:ascii="Times New Roman" w:eastAsia="Times New Roman" w:hAnsi="Times New Roman" w:cs="Times New Roman"/>
          <w:lang w:val="nl-NL" w:eastAsia="nl-NL"/>
        </w:rPr>
      </w:pPr>
    </w:p>
    <w:p w:rsidR="00C417E8" w:rsidRPr="000A034D" w:rsidRDefault="00C417E8" w:rsidP="00C417E8">
      <w:pPr>
        <w:widowControl w:val="0"/>
        <w:spacing w:after="0" w:line="240" w:lineRule="auto"/>
        <w:rPr>
          <w:rFonts w:ascii="Times New Roman" w:eastAsia="Times New Roman" w:hAnsi="Times New Roman" w:cs="Times New Roman"/>
          <w:lang w:eastAsia="nl-NL"/>
        </w:rPr>
      </w:pPr>
      <w:r w:rsidRPr="000A034D">
        <w:rPr>
          <w:rFonts w:ascii="Times New Roman" w:eastAsia="Times New Roman" w:hAnsi="Times New Roman" w:cs="Times New Roman"/>
          <w:lang w:eastAsia="nl-NL"/>
        </w:rPr>
        <w:t>De beslissing werd goedgekeurd met eenparigheid van stemmen.</w:t>
      </w:r>
    </w:p>
    <w:p w:rsidR="00A22E18" w:rsidRPr="000A034D" w:rsidRDefault="00A22E18" w:rsidP="00C417E8">
      <w:pPr>
        <w:widowControl w:val="0"/>
        <w:tabs>
          <w:tab w:val="left" w:pos="3119"/>
        </w:tabs>
        <w:spacing w:after="0" w:line="240" w:lineRule="auto"/>
        <w:rPr>
          <w:rFonts w:ascii="Times New Roman" w:eastAsia="Times New Roman" w:hAnsi="Times New Roman" w:cs="Times New Roman"/>
          <w:lang w:eastAsia="nl-NL"/>
        </w:rPr>
      </w:pPr>
    </w:p>
    <w:sectPr w:rsidR="00A22E18" w:rsidRPr="000A034D" w:rsidSect="00ED3439">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823B8"/>
    <w:multiLevelType w:val="hybridMultilevel"/>
    <w:tmpl w:val="B47EC2BE"/>
    <w:lvl w:ilvl="0" w:tplc="7528EC58">
      <w:start w:val="7"/>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59E79B3"/>
    <w:multiLevelType w:val="hybridMultilevel"/>
    <w:tmpl w:val="6206EB84"/>
    <w:lvl w:ilvl="0" w:tplc="63542414">
      <w:start w:val="7"/>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69"/>
    <w:rsid w:val="000227A1"/>
    <w:rsid w:val="00024765"/>
    <w:rsid w:val="000A034D"/>
    <w:rsid w:val="00176AB6"/>
    <w:rsid w:val="00194AD9"/>
    <w:rsid w:val="00246584"/>
    <w:rsid w:val="00364697"/>
    <w:rsid w:val="00375417"/>
    <w:rsid w:val="00381010"/>
    <w:rsid w:val="003B2A7B"/>
    <w:rsid w:val="00402A59"/>
    <w:rsid w:val="00433E59"/>
    <w:rsid w:val="004506B4"/>
    <w:rsid w:val="00465C8B"/>
    <w:rsid w:val="004B6D05"/>
    <w:rsid w:val="004F7B4F"/>
    <w:rsid w:val="00516695"/>
    <w:rsid w:val="00541C0A"/>
    <w:rsid w:val="005A0F00"/>
    <w:rsid w:val="005B04E8"/>
    <w:rsid w:val="005C1409"/>
    <w:rsid w:val="005E4E60"/>
    <w:rsid w:val="007142FC"/>
    <w:rsid w:val="007D2432"/>
    <w:rsid w:val="008001A6"/>
    <w:rsid w:val="0082238C"/>
    <w:rsid w:val="008318CC"/>
    <w:rsid w:val="00842A66"/>
    <w:rsid w:val="00850250"/>
    <w:rsid w:val="00876FA3"/>
    <w:rsid w:val="008B3489"/>
    <w:rsid w:val="008C5098"/>
    <w:rsid w:val="0099667E"/>
    <w:rsid w:val="00A130B4"/>
    <w:rsid w:val="00A22E18"/>
    <w:rsid w:val="00A662F1"/>
    <w:rsid w:val="00A76630"/>
    <w:rsid w:val="00A840A2"/>
    <w:rsid w:val="00AC7BF7"/>
    <w:rsid w:val="00AD0463"/>
    <w:rsid w:val="00AD090F"/>
    <w:rsid w:val="00AD487B"/>
    <w:rsid w:val="00AE1B57"/>
    <w:rsid w:val="00AF0448"/>
    <w:rsid w:val="00B07C80"/>
    <w:rsid w:val="00B42769"/>
    <w:rsid w:val="00B528AE"/>
    <w:rsid w:val="00B5441B"/>
    <w:rsid w:val="00B773A4"/>
    <w:rsid w:val="00BE6BF1"/>
    <w:rsid w:val="00BF0AAA"/>
    <w:rsid w:val="00BF1DE8"/>
    <w:rsid w:val="00C417E8"/>
    <w:rsid w:val="00CD1471"/>
    <w:rsid w:val="00EA426D"/>
    <w:rsid w:val="00ED3439"/>
    <w:rsid w:val="00F86DEE"/>
    <w:rsid w:val="00FD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98459F-BB57-4889-A97D-5563F4E0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39683">
      <w:bodyDiv w:val="1"/>
      <w:marLeft w:val="0"/>
      <w:marRight w:val="0"/>
      <w:marTop w:val="0"/>
      <w:marBottom w:val="0"/>
      <w:divBdr>
        <w:top w:val="none" w:sz="0" w:space="0" w:color="auto"/>
        <w:left w:val="none" w:sz="0" w:space="0" w:color="auto"/>
        <w:bottom w:val="none" w:sz="0" w:space="0" w:color="auto"/>
        <w:right w:val="none" w:sz="0" w:space="0" w:color="auto"/>
      </w:divBdr>
    </w:div>
    <w:div w:id="10210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Lot Dejonghe</cp:lastModifiedBy>
  <cp:revision>4</cp:revision>
  <cp:lastPrinted>2016-12-05T10:26:00Z</cp:lastPrinted>
  <dcterms:created xsi:type="dcterms:W3CDTF">2017-04-13T08:24:00Z</dcterms:created>
  <dcterms:modified xsi:type="dcterms:W3CDTF">2017-04-13T08:26:00Z</dcterms:modified>
</cp:coreProperties>
</file>